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A6" w:rsidRPr="00AC25A6" w:rsidRDefault="00AC25A6" w:rsidP="00AC25A6">
      <w:pPr>
        <w:ind w:right="1701"/>
        <w:jc w:val="both"/>
        <w:rPr>
          <w:rFonts w:ascii="Calibri" w:eastAsia="Times New Roman" w:hAnsi="Calibri" w:cs="Times New Roman"/>
          <w:lang w:eastAsia="de-DE"/>
        </w:rPr>
      </w:pPr>
      <w:r w:rsidRPr="00AC25A6">
        <w:rPr>
          <w:rFonts w:ascii="Calibri" w:eastAsia="Times New Roman" w:hAnsi="Calibri" w:cs="Times New Roman"/>
          <w:b/>
          <w:bCs/>
          <w:sz w:val="28"/>
          <w:szCs w:val="28"/>
          <w:lang w:eastAsia="de-DE"/>
        </w:rPr>
        <w:t>Garagensanierung im Herbst</w:t>
      </w:r>
    </w:p>
    <w:p w:rsidR="00AC25A6" w:rsidRPr="00AC25A6" w:rsidRDefault="00AC25A6" w:rsidP="00AC25A6">
      <w:pPr>
        <w:ind w:right="1701"/>
        <w:jc w:val="both"/>
        <w:rPr>
          <w:rFonts w:ascii="Calibri" w:eastAsia="Times New Roman" w:hAnsi="Calibri" w:cs="Times New Roman"/>
          <w:lang w:eastAsia="de-DE"/>
        </w:rPr>
      </w:pPr>
      <w:r w:rsidRPr="00AC25A6">
        <w:rPr>
          <w:rFonts w:ascii="Calibri" w:eastAsia="Times New Roman" w:hAnsi="Calibri" w:cs="Times New Roman"/>
          <w:b/>
          <w:bCs/>
          <w:lang w:eastAsia="de-DE"/>
        </w:rPr>
        <w:t xml:space="preserve">So wird die Garage fit für die kalte Jahreszeit </w:t>
      </w:r>
    </w:p>
    <w:p w:rsidR="00AC25A6" w:rsidRPr="00AC25A6" w:rsidRDefault="00AC25A6" w:rsidP="00AC25A6">
      <w:pPr>
        <w:ind w:right="1701"/>
        <w:jc w:val="both"/>
        <w:rPr>
          <w:rFonts w:ascii="Calibri" w:eastAsia="Times New Roman" w:hAnsi="Calibri" w:cs="Times New Roman"/>
          <w:lang w:eastAsia="de-DE"/>
        </w:rPr>
      </w:pPr>
      <w:r w:rsidRPr="00AC25A6">
        <w:rPr>
          <w:rFonts w:ascii="Calibri" w:eastAsia="Times New Roman" w:hAnsi="Calibri" w:cs="Times New Roman"/>
          <w:b/>
          <w:bCs/>
          <w:lang w:eastAsia="de-DE"/>
        </w:rPr>
        <w:t xml:space="preserve">Besonders im Winter ist eine Garage Gold wert.  Denn während andere ihr Auto erst von Schnee befreien oder Eiskratzen müssen, können Garagenbesitzer einfach einsteigen und losfahren. Doch um dem PKW Schutz zu bieten, muss die private Autoherberge auch dem Winterwetter unbeschadet trotzen können. Die Experten der ZAPF GmbH raten deshalb, die Garage im Herbst genau unter die Lupe zu nehmen und anfallende Reparaturen noch auszuführen. </w:t>
      </w:r>
    </w:p>
    <w:p w:rsidR="00AC25A6" w:rsidRPr="00AC25A6" w:rsidRDefault="00AC25A6" w:rsidP="00AC25A6">
      <w:pPr>
        <w:ind w:right="1701"/>
        <w:jc w:val="both"/>
        <w:rPr>
          <w:rFonts w:ascii="Calibri" w:eastAsia="Times New Roman" w:hAnsi="Calibri" w:cs="Times New Roman"/>
          <w:lang w:eastAsia="de-DE"/>
        </w:rPr>
      </w:pPr>
      <w:r w:rsidRPr="00AC25A6">
        <w:rPr>
          <w:rFonts w:ascii="Calibri" w:eastAsia="Times New Roman" w:hAnsi="Calibri" w:cs="Times New Roman"/>
          <w:lang w:eastAsia="de-DE"/>
        </w:rPr>
        <w:t xml:space="preserve">Die wichtigste Komponente für eine Garage ist das Dach, denn es muss Schneelasten Regen und Nässe vom Innenraum fernhalten. „Hier sollte man sich vor dem ersten Schnee vergewissern, dass es wirklich gut in Schuss ist und keine Feuchtigkeit hindurch kommt“, rät Jürgen Engelhardt, Leiter der Garagenmodernisierung bei ZAPF. Zeigen sich bei einer Garageninspektion deutliche Schwachstellen, so seine Empfehlung, lohne es sich, auf Nummer sicher zu gehen und die Dachbeschichtung zu erneuern. </w:t>
      </w:r>
    </w:p>
    <w:p w:rsidR="00AC25A6" w:rsidRPr="00AC25A6" w:rsidRDefault="00AC25A6" w:rsidP="00AC25A6">
      <w:pPr>
        <w:ind w:right="1701"/>
        <w:jc w:val="both"/>
        <w:rPr>
          <w:rFonts w:ascii="Calibri" w:eastAsia="Times New Roman" w:hAnsi="Calibri" w:cs="Times New Roman"/>
          <w:lang w:eastAsia="de-DE"/>
        </w:rPr>
      </w:pPr>
      <w:r w:rsidRPr="00AC25A6">
        <w:rPr>
          <w:rFonts w:ascii="Calibri" w:eastAsia="Times New Roman" w:hAnsi="Calibri" w:cs="Times New Roman"/>
          <w:lang w:eastAsia="de-DE"/>
        </w:rPr>
        <w:t>Einer hohen Beanspruchung sind auch der Fußboden und die Einfahrtskante ausgesetzt: Neben der regulären Belastung werden im Winter mit dem Einfahren des PKWs auch Split- und Streusalzreste sowie Nässe aufgetragen. „Aus kleinen Rissen im Beton können dadurch mit der Zeit größere Schäden entstehen“, so Engelhardt. „Im Anfangsstadium lassen sich Risse noch schnell und gut beseitigen und damit aufwendigere und kostenintensivere Reparaturarbeiten vermeiden.“</w:t>
      </w:r>
    </w:p>
    <w:p w:rsidR="00AC25A6" w:rsidRPr="00AC25A6" w:rsidRDefault="00AC25A6" w:rsidP="00AC25A6">
      <w:pPr>
        <w:ind w:right="1701"/>
        <w:jc w:val="both"/>
        <w:rPr>
          <w:rFonts w:ascii="Calibri" w:eastAsia="Times New Roman" w:hAnsi="Calibri" w:cs="Times New Roman"/>
          <w:lang w:eastAsia="de-DE"/>
        </w:rPr>
      </w:pPr>
      <w:r w:rsidRPr="00AC25A6">
        <w:rPr>
          <w:rFonts w:ascii="Calibri" w:eastAsia="Times New Roman" w:hAnsi="Calibri" w:cs="Times New Roman"/>
          <w:b/>
          <w:bCs/>
          <w:lang w:eastAsia="de-DE"/>
        </w:rPr>
        <w:t>Mehr Komfort mit einem modernen Garagentor</w:t>
      </w:r>
    </w:p>
    <w:p w:rsidR="00AC25A6" w:rsidRPr="00AC25A6" w:rsidRDefault="00AC25A6" w:rsidP="00AC25A6">
      <w:pPr>
        <w:ind w:right="1701"/>
        <w:jc w:val="both"/>
        <w:rPr>
          <w:rFonts w:ascii="Calibri" w:eastAsia="Times New Roman" w:hAnsi="Calibri" w:cs="Times New Roman"/>
          <w:lang w:eastAsia="de-DE"/>
        </w:rPr>
      </w:pPr>
      <w:r w:rsidRPr="00AC25A6">
        <w:rPr>
          <w:rFonts w:ascii="Calibri" w:eastAsia="Times New Roman" w:hAnsi="Calibri" w:cs="Times New Roman"/>
          <w:lang w:eastAsia="de-DE"/>
        </w:rPr>
        <w:t xml:space="preserve">Ein genauer Blick aufs Tor sollte ebenso Bestandteil der Garagenbesichtigung sein. „Lässt sich das Tor problemlos öffnen und schließen? Ist es frei von Korrosion? Sind alle Scharniere und Federn in einem guten Zustand?  „Nur wenn Garagenbesitzer diese Fragen mit ‚ja‘ beantworten können, ist die volle Funktionsfähigkeit des Tores gewährleistet“, sagt Engelhardt. „Wenn nicht, ist es durchaus sinnvoll, eine Funktions- und Sicherheitsprüfung durch einen Fachmann vornehmen zu lassen.“ Rät dieser zu aufwendigen Reparaturen oder gar einem Toraustausch, bietet sich für Garagenbesitzer damit auch eine Möglichkeit, ihre Autoherberge in Bezug auf Parkkomfort und Optik deutlich aufzuwerten. Schon die Nachrüstung eines elektrischen Torantriebs, mit dem sich das Tor per Handsender automatisch öffnen und schließen lässt, steigert das Parkvergnügen. „Ein ganz neues modernes Gesicht erhält die Garage wenn man sich für ein neues </w:t>
      </w:r>
      <w:proofErr w:type="spellStart"/>
      <w:r w:rsidRPr="00AC25A6">
        <w:rPr>
          <w:rFonts w:ascii="Calibri" w:eastAsia="Times New Roman" w:hAnsi="Calibri" w:cs="Times New Roman"/>
          <w:lang w:eastAsia="de-DE"/>
        </w:rPr>
        <w:t>Sektionaltor</w:t>
      </w:r>
      <w:proofErr w:type="spellEnd"/>
      <w:r w:rsidRPr="00AC25A6">
        <w:rPr>
          <w:rFonts w:ascii="Calibri" w:eastAsia="Times New Roman" w:hAnsi="Calibri" w:cs="Times New Roman"/>
          <w:lang w:eastAsia="de-DE"/>
        </w:rPr>
        <w:t xml:space="preserve"> entscheidet“, sagt der ZAPF-Garagenexperte. Und: Durch die Unterteilung in einzelne Sektionen benötigt es beim Öffnen und Schließen deutlich weniger Raum, als beispielsweise ein Schwingtor. Zudem trägt es auch zum Werterhalt der Immobilie bei. </w:t>
      </w:r>
    </w:p>
    <w:p w:rsidR="00AC25A6" w:rsidRPr="00AC25A6" w:rsidRDefault="00AC25A6" w:rsidP="00AC25A6">
      <w:pPr>
        <w:ind w:right="1701"/>
        <w:jc w:val="both"/>
        <w:rPr>
          <w:rFonts w:ascii="Calibri" w:eastAsia="Times New Roman" w:hAnsi="Calibri" w:cs="Times New Roman"/>
          <w:lang w:eastAsia="de-DE"/>
        </w:rPr>
      </w:pPr>
      <w:r w:rsidRPr="00AC25A6">
        <w:rPr>
          <w:rFonts w:ascii="Calibri" w:eastAsia="Times New Roman" w:hAnsi="Calibri" w:cs="Times New Roman"/>
          <w:lang w:eastAsia="de-DE"/>
        </w:rPr>
        <w:t xml:space="preserve">Mit dem Lüftungstor der ZAPF GmbH, </w:t>
      </w:r>
      <w:proofErr w:type="spellStart"/>
      <w:r w:rsidRPr="00AC25A6">
        <w:rPr>
          <w:rFonts w:ascii="Calibri" w:eastAsia="Times New Roman" w:hAnsi="Calibri" w:cs="Times New Roman"/>
          <w:lang w:eastAsia="de-DE"/>
        </w:rPr>
        <w:t>spezial</w:t>
      </w:r>
      <w:proofErr w:type="spellEnd"/>
      <w:r w:rsidRPr="00AC25A6">
        <w:rPr>
          <w:rFonts w:ascii="Calibri" w:eastAsia="Times New Roman" w:hAnsi="Calibri" w:cs="Times New Roman"/>
          <w:lang w:eastAsia="de-DE"/>
        </w:rPr>
        <w:t xml:space="preserve"> für Breitagragen, lässt sich dieser Nutzen sogar noch steigern. Das </w:t>
      </w:r>
      <w:r w:rsidRPr="00AC25A6">
        <w:rPr>
          <w:rFonts w:ascii="Calibri" w:eastAsia="Times New Roman" w:hAnsi="Calibri" w:cs="Times New Roman"/>
          <w:color w:val="000000"/>
          <w:lang w:eastAsia="de-DE"/>
        </w:rPr>
        <w:t xml:space="preserve">Premium </w:t>
      </w:r>
      <w:proofErr w:type="spellStart"/>
      <w:r w:rsidRPr="00AC25A6">
        <w:rPr>
          <w:rFonts w:ascii="Calibri" w:eastAsia="Times New Roman" w:hAnsi="Calibri" w:cs="Times New Roman"/>
          <w:color w:val="000000"/>
          <w:lang w:eastAsia="de-DE"/>
        </w:rPr>
        <w:t>Sektionaltor</w:t>
      </w:r>
      <w:proofErr w:type="spellEnd"/>
      <w:r w:rsidRPr="00AC25A6">
        <w:rPr>
          <w:rFonts w:ascii="Calibri" w:eastAsia="Times New Roman" w:hAnsi="Calibri" w:cs="Times New Roman"/>
          <w:color w:val="000000"/>
          <w:lang w:eastAsia="de-DE"/>
        </w:rPr>
        <w:t xml:space="preserve"> ist mit einer innovativen Lüftungsfunktion ausgestattet, die auch in der kalten und feuchten Jahreszeit für </w:t>
      </w:r>
      <w:r w:rsidRPr="00AC25A6">
        <w:rPr>
          <w:rFonts w:ascii="Calibri" w:eastAsia="Times New Roman" w:hAnsi="Calibri" w:cs="Times New Roman"/>
          <w:color w:val="000000"/>
          <w:lang w:eastAsia="de-DE"/>
        </w:rPr>
        <w:lastRenderedPageBreak/>
        <w:t>ein verbessertes Klima im Garageninneren sorgt. Dank einer integrierten Lüftungsstellung kann die obere Torsektion um wenige Zentimeter nach innen gekippt werden. Dadurch ist eine Entlüftung bei geschlossenem Tor möglich.</w:t>
      </w:r>
    </w:p>
    <w:p w:rsidR="00AC25A6" w:rsidRPr="00AC25A6" w:rsidRDefault="00AC25A6" w:rsidP="00AC25A6">
      <w:pPr>
        <w:ind w:right="1701"/>
        <w:jc w:val="both"/>
        <w:rPr>
          <w:rFonts w:ascii="Calibri" w:eastAsia="Times New Roman" w:hAnsi="Calibri" w:cs="Times New Roman"/>
          <w:lang w:eastAsia="de-DE"/>
        </w:rPr>
      </w:pPr>
      <w:r w:rsidRPr="00AC25A6">
        <w:rPr>
          <w:rFonts w:ascii="Calibri" w:eastAsia="Times New Roman" w:hAnsi="Calibri" w:cs="Times New Roman"/>
          <w:b/>
          <w:bCs/>
          <w:color w:val="000000"/>
          <w:lang w:eastAsia="de-DE"/>
        </w:rPr>
        <w:t>Zur Info:</w:t>
      </w:r>
      <w:r w:rsidRPr="00AC25A6">
        <w:rPr>
          <w:rFonts w:ascii="Calibri" w:eastAsia="Times New Roman" w:hAnsi="Calibri" w:cs="Times New Roman"/>
          <w:color w:val="000000"/>
          <w:lang w:eastAsia="de-DE"/>
        </w:rPr>
        <w:t xml:space="preserve"> Wer die Garageninspektion und eventuelle Reparaturen in die Hände von Fachleuten legen möchte, kann sich an die ZAPF GmbH wenden. Das Modernisierungsteam des deutschen Betonfertiggargen-Marktführers führt fachgemäß und schnell Garagenreparaturen und -sanierungen vom Fußboden bis zum Dach durch. Ganz egal, ob es sich dabei um eine Betonfertiggarage oder um ein gemauertes Exemplar handelt. Das Angebotsspektrum reicht dabei von einfachen Ausbesserungsarbeiten bis hin zur kompletten Rundummodernisierung und der Nachrüstung von Innovationsprodukten wie einer E-Ladesäule für Elektroautos. Vor jeder Modernisierung bieten die Experten zunächst einen kostenlosen Garagen-Check an. Auf Basis dieser fachmännischen Bestandsaufnahme werden die Möglichkeiten aufgezeigt, die bei einer Instandsetzung bestehen. Weitere Infos zum Thema Garagenmodernisierung und zur kostenfreien Zustandsprüfung unter </w:t>
      </w:r>
      <w:hyperlink r:id="rId5" w:history="1">
        <w:r w:rsidRPr="00AC25A6">
          <w:rPr>
            <w:rFonts w:ascii="Calibri" w:eastAsia="Times New Roman" w:hAnsi="Calibri" w:cs="Times New Roman"/>
            <w:color w:val="0000FF"/>
            <w:u w:val="single"/>
            <w:lang w:eastAsia="de-DE"/>
          </w:rPr>
          <w:t>www.garagen-modernisierung.de</w:t>
        </w:r>
      </w:hyperlink>
      <w:r w:rsidRPr="00AC25A6">
        <w:rPr>
          <w:rFonts w:ascii="Calibri" w:eastAsia="Times New Roman" w:hAnsi="Calibri" w:cs="Times New Roman"/>
          <w:color w:val="000000"/>
          <w:lang w:eastAsia="de-DE"/>
        </w:rPr>
        <w:t>.</w:t>
      </w:r>
    </w:p>
    <w:p w:rsidR="00AC25A6" w:rsidRPr="00AC25A6" w:rsidRDefault="00AC25A6" w:rsidP="00AC25A6">
      <w:pPr>
        <w:ind w:right="1701"/>
        <w:jc w:val="both"/>
        <w:rPr>
          <w:rFonts w:ascii="Calibri" w:eastAsia="Times New Roman" w:hAnsi="Calibri" w:cs="Times New Roman"/>
          <w:lang w:eastAsia="de-DE"/>
        </w:rPr>
      </w:pPr>
      <w:r w:rsidRPr="00AC25A6">
        <w:rPr>
          <w:rFonts w:ascii="Calibri" w:eastAsia="Times New Roman" w:hAnsi="Calibri" w:cs="Times New Roman"/>
          <w:b/>
          <w:bCs/>
          <w:color w:val="000000"/>
          <w:lang w:eastAsia="de-DE"/>
        </w:rPr>
        <w:t>Unternehmensprofil</w:t>
      </w:r>
    </w:p>
    <w:p w:rsidR="00AC25A6" w:rsidRPr="00AC25A6" w:rsidRDefault="00AC25A6" w:rsidP="00AC25A6">
      <w:pPr>
        <w:ind w:right="1701"/>
        <w:jc w:val="both"/>
        <w:rPr>
          <w:rFonts w:ascii="Calibri" w:eastAsia="Times New Roman" w:hAnsi="Calibri" w:cs="Times New Roman"/>
          <w:lang w:eastAsia="de-DE"/>
        </w:rPr>
      </w:pPr>
      <w:r w:rsidRPr="00AC25A6">
        <w:rPr>
          <w:rFonts w:ascii="Calibri" w:eastAsia="Times New Roman" w:hAnsi="Calibri" w:cs="Times New Roman"/>
          <w:color w:val="000000"/>
          <w:lang w:eastAsia="de-DE"/>
        </w:rPr>
        <w:t>Die ZAPF GmbH mit Hauptsitz im oberfränkischen Bayreuth ist Marktführer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 am Rhein in Baden-Württemberg sowie in Dülmen in Nordrhein-Westfalen.</w:t>
      </w:r>
    </w:p>
    <w:p w:rsidR="00AC25A6" w:rsidRPr="00AC25A6" w:rsidRDefault="00AC25A6" w:rsidP="00AC25A6">
      <w:pPr>
        <w:ind w:right="1276"/>
        <w:jc w:val="both"/>
        <w:rPr>
          <w:rFonts w:ascii="Calibri" w:eastAsia="Times New Roman" w:hAnsi="Calibri" w:cs="Times New Roman"/>
          <w:lang w:eastAsia="de-DE"/>
        </w:rPr>
      </w:pPr>
      <w:r w:rsidRPr="00AC25A6">
        <w:rPr>
          <w:rFonts w:ascii="Calibri" w:eastAsia="Times New Roman" w:hAnsi="Calibri" w:cs="Times New Roman"/>
          <w:sz w:val="24"/>
          <w:szCs w:val="24"/>
          <w:lang w:eastAsia="de-DE"/>
        </w:rPr>
        <w:t xml:space="preserve">Weitere Presseartikel und Fotos der ZAPF GmbH stehen unter </w:t>
      </w:r>
      <w:hyperlink r:id="rId6" w:history="1">
        <w:r w:rsidRPr="00AC25A6">
          <w:rPr>
            <w:rFonts w:ascii="Calibri" w:eastAsia="Times New Roman" w:hAnsi="Calibri" w:cs="Times New Roman"/>
            <w:color w:val="0000FF"/>
            <w:sz w:val="24"/>
            <w:szCs w:val="24"/>
            <w:u w:val="single"/>
            <w:lang w:eastAsia="de-DE"/>
          </w:rPr>
          <w:t>www.garagen-welt.de/presseartikel.html</w:t>
        </w:r>
      </w:hyperlink>
      <w:r w:rsidRPr="00AC25A6">
        <w:rPr>
          <w:rFonts w:ascii="Calibri" w:eastAsia="Times New Roman" w:hAnsi="Calibri" w:cs="Times New Roman"/>
          <w:sz w:val="24"/>
          <w:szCs w:val="24"/>
          <w:lang w:eastAsia="de-DE"/>
        </w:rPr>
        <w:t xml:space="preserve"> zum Download bereit. </w:t>
      </w:r>
    </w:p>
    <w:p w:rsidR="00AC25A6" w:rsidRPr="00AC25A6" w:rsidRDefault="00AC25A6" w:rsidP="00AC25A6">
      <w:pPr>
        <w:spacing w:after="0"/>
        <w:jc w:val="both"/>
        <w:rPr>
          <w:rFonts w:ascii="Calibri" w:eastAsia="Times New Roman" w:hAnsi="Calibri" w:cs="Times New Roman"/>
          <w:lang w:eastAsia="de-DE"/>
        </w:rPr>
      </w:pPr>
      <w:r>
        <w:rPr>
          <w:rFonts w:ascii="Calibri" w:eastAsia="Times New Roman" w:hAnsi="Calibri" w:cs="Times New Roman"/>
          <w:b/>
          <w:bCs/>
          <w:noProof/>
          <w:sz w:val="24"/>
          <w:szCs w:val="24"/>
          <w:lang w:eastAsia="de-DE"/>
        </w:rPr>
        <w:drawing>
          <wp:inline distT="0" distB="0" distL="0" distR="0">
            <wp:extent cx="1524000" cy="1009650"/>
            <wp:effectExtent l="0" t="0" r="0" b="0"/>
            <wp:docPr id="2" name="Grafik 2" descr="C:\Users\hoelzl\AppData\Local\Temp\notes90C43B\~b4983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hoelzl\AppData\Local\Temp\notes90C43B\~b49839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r>
        <w:rPr>
          <w:rFonts w:ascii="Calibri" w:eastAsia="Times New Roman" w:hAnsi="Calibri" w:cs="Times New Roman"/>
          <w:b/>
          <w:bCs/>
          <w:noProof/>
          <w:sz w:val="24"/>
          <w:szCs w:val="24"/>
          <w:lang w:eastAsia="de-DE"/>
        </w:rPr>
        <w:drawing>
          <wp:inline distT="0" distB="0" distL="0" distR="0">
            <wp:extent cx="1524000" cy="1009650"/>
            <wp:effectExtent l="0" t="0" r="0" b="0"/>
            <wp:docPr id="1" name="Grafik 1" descr="C:\Users\hoelzl\AppData\Local\Temp\notes90C43B\~b3155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Users\hoelzl\AppData\Local\Temp\notes90C43B\~b31558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bookmarkStart w:id="0" w:name="_GoBack"/>
      <w:bookmarkEnd w:id="0"/>
    </w:p>
    <w:p w:rsidR="00C76855" w:rsidRDefault="00AC25A6"/>
    <w:p w:rsidR="00AC25A6" w:rsidRPr="00AC25A6" w:rsidRDefault="00AC25A6" w:rsidP="00AC25A6">
      <w:pPr>
        <w:ind w:right="1276"/>
        <w:jc w:val="both"/>
        <w:rPr>
          <w:rFonts w:ascii="Calibri" w:eastAsia="Times New Roman" w:hAnsi="Calibri" w:cs="Times New Roman"/>
          <w:lang w:eastAsia="de-DE"/>
        </w:rPr>
      </w:pPr>
      <w:r w:rsidRPr="00AC25A6">
        <w:rPr>
          <w:rFonts w:ascii="Calibri" w:eastAsia="Times New Roman" w:hAnsi="Calibri" w:cs="Times New Roman"/>
          <w:b/>
          <w:bCs/>
          <w:sz w:val="24"/>
          <w:szCs w:val="24"/>
          <w:lang w:eastAsia="de-DE"/>
        </w:rPr>
        <w:t xml:space="preserve">Foto: </w:t>
      </w:r>
    </w:p>
    <w:p w:rsidR="00AC25A6" w:rsidRPr="00AC25A6" w:rsidRDefault="00AC25A6" w:rsidP="00AC25A6">
      <w:pPr>
        <w:ind w:right="1276"/>
        <w:jc w:val="both"/>
        <w:rPr>
          <w:rFonts w:ascii="Calibri" w:eastAsia="Times New Roman" w:hAnsi="Calibri" w:cs="Times New Roman"/>
          <w:lang w:eastAsia="de-DE"/>
        </w:rPr>
      </w:pPr>
      <w:r w:rsidRPr="00AC25A6">
        <w:rPr>
          <w:rFonts w:ascii="Calibri" w:eastAsia="Times New Roman" w:hAnsi="Calibri" w:cs="Times New Roman"/>
          <w:sz w:val="24"/>
          <w:szCs w:val="24"/>
          <w:lang w:eastAsia="de-DE"/>
        </w:rPr>
        <w:t xml:space="preserve">Bei einer Garagensanierung vom Profi werden vom Fußboden bis zum Dach alle Mängel beseitigt und die Garage kann wieder für lange Zeit dem Winterwetter trotzen. </w:t>
      </w:r>
    </w:p>
    <w:p w:rsidR="00AC25A6" w:rsidRPr="00AC25A6" w:rsidRDefault="00AC25A6" w:rsidP="00AC25A6">
      <w:pPr>
        <w:spacing w:after="0"/>
        <w:jc w:val="both"/>
        <w:rPr>
          <w:rFonts w:ascii="Calibri" w:eastAsia="Times New Roman" w:hAnsi="Calibri" w:cs="Times New Roman"/>
          <w:lang w:eastAsia="de-DE"/>
        </w:rPr>
      </w:pPr>
      <w:r w:rsidRPr="00AC25A6">
        <w:rPr>
          <w:rFonts w:ascii="Calibri" w:eastAsia="Times New Roman" w:hAnsi="Calibri" w:cs="Times New Roman"/>
          <w:b/>
          <w:bCs/>
          <w:sz w:val="24"/>
          <w:szCs w:val="24"/>
          <w:lang w:eastAsia="de-DE"/>
        </w:rPr>
        <w:t> </w:t>
      </w:r>
    </w:p>
    <w:p w:rsidR="00AC25A6" w:rsidRPr="00AC25A6" w:rsidRDefault="00AC25A6" w:rsidP="00AC25A6">
      <w:pPr>
        <w:spacing w:after="0"/>
        <w:jc w:val="both"/>
        <w:rPr>
          <w:rFonts w:ascii="Calibri" w:eastAsia="Times New Roman" w:hAnsi="Calibri" w:cs="Times New Roman"/>
          <w:lang w:eastAsia="de-DE"/>
        </w:rPr>
      </w:pPr>
      <w:r w:rsidRPr="00AC25A6">
        <w:rPr>
          <w:rFonts w:ascii="Calibri" w:eastAsia="Times New Roman" w:hAnsi="Calibri" w:cs="Times New Roman"/>
          <w:b/>
          <w:bCs/>
          <w:sz w:val="24"/>
          <w:szCs w:val="24"/>
          <w:lang w:eastAsia="de-DE"/>
        </w:rPr>
        <w:t>Pressekontakt:</w:t>
      </w:r>
    </w:p>
    <w:p w:rsidR="00AC25A6" w:rsidRPr="00AC25A6" w:rsidRDefault="00AC25A6" w:rsidP="00AC25A6">
      <w:pPr>
        <w:spacing w:after="0"/>
        <w:jc w:val="both"/>
        <w:rPr>
          <w:rFonts w:ascii="Calibri" w:eastAsia="Times New Roman" w:hAnsi="Calibri" w:cs="Times New Roman"/>
          <w:lang w:eastAsia="de-DE"/>
        </w:rPr>
      </w:pPr>
      <w:r w:rsidRPr="00AC25A6">
        <w:rPr>
          <w:rFonts w:ascii="Calibri" w:eastAsia="Times New Roman" w:hAnsi="Calibri" w:cs="Times New Roman"/>
          <w:sz w:val="24"/>
          <w:szCs w:val="24"/>
          <w:lang w:eastAsia="de-DE"/>
        </w:rPr>
        <w:t xml:space="preserve">Heidi Sandner </w:t>
      </w:r>
    </w:p>
    <w:p w:rsidR="00AC25A6" w:rsidRPr="00AC25A6" w:rsidRDefault="00AC25A6" w:rsidP="00AC25A6">
      <w:pPr>
        <w:spacing w:after="0"/>
        <w:jc w:val="both"/>
        <w:rPr>
          <w:rFonts w:ascii="Calibri" w:eastAsia="Times New Roman" w:hAnsi="Calibri" w:cs="Times New Roman"/>
          <w:lang w:eastAsia="de-DE"/>
        </w:rPr>
      </w:pPr>
      <w:r w:rsidRPr="00AC25A6">
        <w:rPr>
          <w:rFonts w:ascii="Calibri" w:eastAsia="Times New Roman" w:hAnsi="Calibri" w:cs="Times New Roman"/>
          <w:sz w:val="24"/>
          <w:szCs w:val="24"/>
          <w:lang w:eastAsia="de-DE"/>
        </w:rPr>
        <w:lastRenderedPageBreak/>
        <w:t xml:space="preserve">Fröhlich PR GmbH </w:t>
      </w:r>
    </w:p>
    <w:p w:rsidR="00AC25A6" w:rsidRPr="00AC25A6" w:rsidRDefault="00AC25A6" w:rsidP="00AC25A6">
      <w:pPr>
        <w:spacing w:after="0"/>
        <w:jc w:val="both"/>
        <w:rPr>
          <w:rFonts w:ascii="Calibri" w:eastAsia="Times New Roman" w:hAnsi="Calibri" w:cs="Times New Roman"/>
          <w:lang w:val="en-US" w:eastAsia="de-DE"/>
        </w:rPr>
      </w:pPr>
      <w:r w:rsidRPr="00AC25A6">
        <w:rPr>
          <w:rFonts w:ascii="Calibri" w:eastAsia="Times New Roman" w:hAnsi="Calibri" w:cs="Times New Roman"/>
          <w:sz w:val="24"/>
          <w:szCs w:val="24"/>
          <w:lang w:val="en-US" w:eastAsia="de-DE"/>
        </w:rPr>
        <w:t>Alexanderstr. 14</w:t>
      </w:r>
    </w:p>
    <w:p w:rsidR="00AC25A6" w:rsidRPr="00AC25A6" w:rsidRDefault="00AC25A6" w:rsidP="00AC25A6">
      <w:pPr>
        <w:spacing w:after="0"/>
        <w:jc w:val="both"/>
        <w:rPr>
          <w:rFonts w:ascii="Calibri" w:eastAsia="Times New Roman" w:hAnsi="Calibri" w:cs="Times New Roman"/>
          <w:lang w:val="en-US" w:eastAsia="de-DE"/>
        </w:rPr>
      </w:pPr>
      <w:r w:rsidRPr="00AC25A6">
        <w:rPr>
          <w:rFonts w:ascii="Calibri" w:eastAsia="Times New Roman" w:hAnsi="Calibri" w:cs="Times New Roman"/>
          <w:sz w:val="24"/>
          <w:szCs w:val="24"/>
          <w:lang w:val="en-US" w:eastAsia="de-DE"/>
        </w:rPr>
        <w:t>95444 Bayreuth</w:t>
      </w:r>
    </w:p>
    <w:p w:rsidR="00AC25A6" w:rsidRPr="00AC25A6" w:rsidRDefault="00AC25A6" w:rsidP="00AC25A6">
      <w:pPr>
        <w:spacing w:after="0"/>
        <w:jc w:val="both"/>
        <w:rPr>
          <w:rFonts w:ascii="Calibri" w:eastAsia="Times New Roman" w:hAnsi="Calibri" w:cs="Times New Roman"/>
          <w:lang w:val="en-US" w:eastAsia="de-DE"/>
        </w:rPr>
      </w:pPr>
      <w:r w:rsidRPr="00AC25A6">
        <w:rPr>
          <w:rFonts w:ascii="Calibri" w:eastAsia="Times New Roman" w:hAnsi="Calibri" w:cs="Times New Roman"/>
          <w:sz w:val="24"/>
          <w:szCs w:val="24"/>
          <w:lang w:val="en-US" w:eastAsia="de-DE"/>
        </w:rPr>
        <w:t>Tel.: 0921 75935-59</w:t>
      </w:r>
    </w:p>
    <w:p w:rsidR="00AC25A6" w:rsidRPr="00AC25A6" w:rsidRDefault="00AC25A6" w:rsidP="00AC25A6">
      <w:pPr>
        <w:spacing w:after="0"/>
        <w:jc w:val="both"/>
        <w:rPr>
          <w:rFonts w:ascii="Calibri" w:eastAsia="Times New Roman" w:hAnsi="Calibri" w:cs="Times New Roman"/>
          <w:lang w:val="en-US" w:eastAsia="de-DE"/>
        </w:rPr>
      </w:pPr>
      <w:r w:rsidRPr="00AC25A6">
        <w:rPr>
          <w:rFonts w:ascii="Calibri" w:eastAsia="Times New Roman" w:hAnsi="Calibri" w:cs="Times New Roman"/>
          <w:sz w:val="24"/>
          <w:szCs w:val="24"/>
          <w:lang w:val="en-US" w:eastAsia="de-DE"/>
        </w:rPr>
        <w:t xml:space="preserve">Email: </w:t>
      </w:r>
      <w:hyperlink r:id="rId9" w:history="1">
        <w:r w:rsidRPr="00AC25A6">
          <w:rPr>
            <w:rFonts w:ascii="Calibri" w:eastAsia="Times New Roman" w:hAnsi="Calibri" w:cs="Times New Roman"/>
            <w:color w:val="0000FF"/>
            <w:sz w:val="24"/>
            <w:szCs w:val="24"/>
            <w:u w:val="single"/>
            <w:lang w:val="en-US" w:eastAsia="de-DE"/>
          </w:rPr>
          <w:t>h.sandner@froehlich-pr.de</w:t>
        </w:r>
      </w:hyperlink>
    </w:p>
    <w:p w:rsidR="00AC25A6" w:rsidRPr="00AC25A6" w:rsidRDefault="00AC25A6" w:rsidP="00AC25A6">
      <w:pPr>
        <w:spacing w:after="0"/>
        <w:jc w:val="both"/>
        <w:rPr>
          <w:rFonts w:ascii="Calibri" w:eastAsia="Times New Roman" w:hAnsi="Calibri" w:cs="Times New Roman"/>
          <w:lang w:val="en-US" w:eastAsia="de-DE"/>
        </w:rPr>
      </w:pPr>
      <w:r w:rsidRPr="00AC25A6">
        <w:rPr>
          <w:rFonts w:ascii="Calibri" w:eastAsia="Times New Roman" w:hAnsi="Calibri" w:cs="Times New Roman"/>
          <w:sz w:val="24"/>
          <w:szCs w:val="24"/>
          <w:lang w:val="en-US" w:eastAsia="de-DE"/>
        </w:rPr>
        <w:t> </w:t>
      </w:r>
    </w:p>
    <w:p w:rsidR="00AC25A6" w:rsidRPr="00AC25A6" w:rsidRDefault="00AC25A6" w:rsidP="00AC25A6">
      <w:pPr>
        <w:spacing w:after="0"/>
        <w:jc w:val="both"/>
        <w:rPr>
          <w:rFonts w:ascii="Calibri" w:eastAsia="Times New Roman" w:hAnsi="Calibri" w:cs="Times New Roman"/>
          <w:lang w:eastAsia="de-DE"/>
        </w:rPr>
      </w:pPr>
      <w:r w:rsidRPr="00AC25A6">
        <w:rPr>
          <w:rFonts w:ascii="Calibri" w:eastAsia="Times New Roman" w:hAnsi="Calibri" w:cs="Times New Roman"/>
          <w:b/>
          <w:bCs/>
          <w:sz w:val="24"/>
          <w:szCs w:val="24"/>
          <w:lang w:eastAsia="de-DE"/>
        </w:rPr>
        <w:t>Firmenkontakt:</w:t>
      </w:r>
    </w:p>
    <w:p w:rsidR="00AC25A6" w:rsidRPr="00AC25A6" w:rsidRDefault="00AC25A6" w:rsidP="00AC25A6">
      <w:pPr>
        <w:spacing w:after="0"/>
        <w:jc w:val="both"/>
        <w:rPr>
          <w:rFonts w:ascii="Calibri" w:eastAsia="Times New Roman" w:hAnsi="Calibri" w:cs="Times New Roman"/>
          <w:lang w:eastAsia="de-DE"/>
        </w:rPr>
      </w:pPr>
      <w:r w:rsidRPr="00AC25A6">
        <w:rPr>
          <w:rFonts w:ascii="Calibri" w:eastAsia="Times New Roman" w:hAnsi="Calibri" w:cs="Times New Roman"/>
          <w:sz w:val="24"/>
          <w:szCs w:val="24"/>
          <w:lang w:eastAsia="de-DE"/>
        </w:rPr>
        <w:t xml:space="preserve">ZAPF GmbH </w:t>
      </w:r>
    </w:p>
    <w:p w:rsidR="00AC25A6" w:rsidRPr="00AC25A6" w:rsidRDefault="00AC25A6" w:rsidP="00AC25A6">
      <w:pPr>
        <w:spacing w:after="0"/>
        <w:jc w:val="both"/>
        <w:rPr>
          <w:rFonts w:ascii="Calibri" w:eastAsia="Times New Roman" w:hAnsi="Calibri" w:cs="Times New Roman"/>
          <w:lang w:eastAsia="de-DE"/>
        </w:rPr>
      </w:pPr>
      <w:r w:rsidRPr="00AC25A6">
        <w:rPr>
          <w:rFonts w:ascii="Calibri" w:eastAsia="Times New Roman" w:hAnsi="Calibri" w:cs="Times New Roman"/>
          <w:sz w:val="24"/>
          <w:szCs w:val="24"/>
          <w:lang w:eastAsia="de-DE"/>
        </w:rPr>
        <w:t>Nürnberger Str. 38</w:t>
      </w:r>
    </w:p>
    <w:p w:rsidR="00AC25A6" w:rsidRPr="00AC25A6" w:rsidRDefault="00AC25A6" w:rsidP="00AC25A6">
      <w:pPr>
        <w:spacing w:after="0"/>
        <w:jc w:val="both"/>
        <w:rPr>
          <w:rFonts w:ascii="Calibri" w:eastAsia="Times New Roman" w:hAnsi="Calibri" w:cs="Times New Roman"/>
          <w:lang w:eastAsia="de-DE"/>
        </w:rPr>
      </w:pPr>
      <w:r w:rsidRPr="00AC25A6">
        <w:rPr>
          <w:rFonts w:ascii="Calibri" w:eastAsia="Times New Roman" w:hAnsi="Calibri" w:cs="Times New Roman"/>
          <w:sz w:val="24"/>
          <w:szCs w:val="24"/>
          <w:lang w:eastAsia="de-DE"/>
        </w:rPr>
        <w:t>95448 Bayreuth</w:t>
      </w:r>
    </w:p>
    <w:p w:rsidR="00AC25A6" w:rsidRPr="00AC25A6" w:rsidRDefault="00AC25A6" w:rsidP="00AC25A6">
      <w:pPr>
        <w:spacing w:after="0"/>
        <w:jc w:val="both"/>
        <w:rPr>
          <w:rFonts w:ascii="Calibri" w:eastAsia="Times New Roman" w:hAnsi="Calibri" w:cs="Times New Roman"/>
          <w:lang w:eastAsia="de-DE"/>
        </w:rPr>
      </w:pPr>
      <w:r w:rsidRPr="00AC25A6">
        <w:rPr>
          <w:rFonts w:ascii="Calibri" w:eastAsia="Times New Roman" w:hAnsi="Calibri" w:cs="Times New Roman"/>
          <w:sz w:val="24"/>
          <w:szCs w:val="24"/>
          <w:lang w:eastAsia="de-DE"/>
        </w:rPr>
        <w:t>Telefon: 0921 601-0</w:t>
      </w:r>
    </w:p>
    <w:p w:rsidR="00AC25A6" w:rsidRDefault="00AC25A6"/>
    <w:sectPr w:rsidR="00AC25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A6"/>
    <w:rsid w:val="003E02FC"/>
    <w:rsid w:val="00AC25A6"/>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C25A6"/>
    <w:rPr>
      <w:color w:val="0000FF"/>
      <w:u w:val="single"/>
    </w:rPr>
  </w:style>
  <w:style w:type="paragraph" w:styleId="Sprechblasentext">
    <w:name w:val="Balloon Text"/>
    <w:basedOn w:val="Standard"/>
    <w:link w:val="SprechblasentextZchn"/>
    <w:uiPriority w:val="99"/>
    <w:semiHidden/>
    <w:unhideWhenUsed/>
    <w:rsid w:val="00AC25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C25A6"/>
    <w:rPr>
      <w:color w:val="0000FF"/>
      <w:u w:val="single"/>
    </w:rPr>
  </w:style>
  <w:style w:type="paragraph" w:styleId="Sprechblasentext">
    <w:name w:val="Balloon Text"/>
    <w:basedOn w:val="Standard"/>
    <w:link w:val="SprechblasentextZchn"/>
    <w:uiPriority w:val="99"/>
    <w:semiHidden/>
    <w:unhideWhenUsed/>
    <w:rsid w:val="00AC25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6467">
      <w:bodyDiv w:val="1"/>
      <w:marLeft w:val="0"/>
      <w:marRight w:val="0"/>
      <w:marTop w:val="0"/>
      <w:marBottom w:val="0"/>
      <w:divBdr>
        <w:top w:val="none" w:sz="0" w:space="0" w:color="auto"/>
        <w:left w:val="none" w:sz="0" w:space="0" w:color="auto"/>
        <w:bottom w:val="none" w:sz="0" w:space="0" w:color="auto"/>
        <w:right w:val="none" w:sz="0" w:space="0" w:color="auto"/>
      </w:divBdr>
    </w:div>
    <w:div w:id="16147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gen-welt.de/presseartikel.html" TargetMode="External"/><Relationship Id="rId11" Type="http://schemas.openxmlformats.org/officeDocument/2006/relationships/theme" Target="theme/theme1.xml"/><Relationship Id="rId5" Type="http://schemas.openxmlformats.org/officeDocument/2006/relationships/hyperlink" Target="http://www.garagen-modernisierung.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sandner@froehlich-p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4639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2017-11-21T09:28:00Z</dcterms:created>
  <dcterms:modified xsi:type="dcterms:W3CDTF">2017-11-21T09:29:00Z</dcterms:modified>
</cp:coreProperties>
</file>