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b/>
          <w:bCs/>
          <w:sz w:val="28"/>
          <w:szCs w:val="28"/>
          <w:lang w:eastAsia="de-DE"/>
        </w:rPr>
        <w:t xml:space="preserve">Umweltschonendes Klimasystem für die Garage </w:t>
      </w:r>
    </w:p>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b/>
          <w:bCs/>
          <w:sz w:val="26"/>
          <w:szCs w:val="26"/>
          <w:lang w:eastAsia="de-DE"/>
        </w:rPr>
        <w:t xml:space="preserve">Der </w:t>
      </w:r>
      <w:proofErr w:type="spellStart"/>
      <w:r w:rsidRPr="00930589">
        <w:rPr>
          <w:rFonts w:ascii="Calibri" w:eastAsia="Times New Roman" w:hAnsi="Calibri" w:cs="Times New Roman"/>
          <w:b/>
          <w:bCs/>
          <w:sz w:val="26"/>
          <w:szCs w:val="26"/>
          <w:lang w:eastAsia="de-DE"/>
        </w:rPr>
        <w:t>SolarVenti</w:t>
      </w:r>
      <w:proofErr w:type="spellEnd"/>
      <w:r w:rsidRPr="00930589">
        <w:rPr>
          <w:rFonts w:ascii="Calibri" w:eastAsia="Times New Roman" w:hAnsi="Calibri" w:cs="Times New Roman"/>
          <w:b/>
          <w:bCs/>
          <w:sz w:val="26"/>
          <w:szCs w:val="26"/>
          <w:lang w:eastAsia="de-DE"/>
        </w:rPr>
        <w:t xml:space="preserve">® von ZAPF nutzt die Energie der Sonne </w:t>
      </w:r>
    </w:p>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b/>
          <w:bCs/>
          <w:lang w:eastAsia="de-DE"/>
        </w:rPr>
        <w:t xml:space="preserve">Neben der E-Garage mit integrierter Stromtankstelle und ZAPF Connect, dem Smart-Home-System für Garagen, ist der </w:t>
      </w:r>
      <w:proofErr w:type="spellStart"/>
      <w:r w:rsidRPr="00930589">
        <w:rPr>
          <w:rFonts w:ascii="Calibri" w:eastAsia="Times New Roman" w:hAnsi="Calibri" w:cs="Times New Roman"/>
          <w:b/>
          <w:bCs/>
          <w:lang w:eastAsia="de-DE"/>
        </w:rPr>
        <w:t>SolarVenti</w:t>
      </w:r>
      <w:proofErr w:type="spellEnd"/>
      <w:r w:rsidRPr="00930589">
        <w:rPr>
          <w:rFonts w:ascii="Calibri" w:eastAsia="Times New Roman" w:hAnsi="Calibri" w:cs="Times New Roman"/>
          <w:b/>
          <w:bCs/>
          <w:lang w:eastAsia="de-DE"/>
        </w:rPr>
        <w:t xml:space="preserve">® ein weiteres neues Innovationsprodukt der ZAPF GmbH. Mit dem Klimasystem lässt sich die Garage belüften, entfeuchten und erwärmen und das auf Basis von regenerativ erzeugtem Strom. </w:t>
      </w:r>
    </w:p>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lang w:eastAsia="de-DE"/>
        </w:rPr>
        <w:t xml:space="preserve">Der </w:t>
      </w:r>
      <w:proofErr w:type="spellStart"/>
      <w:r w:rsidRPr="00930589">
        <w:rPr>
          <w:rFonts w:ascii="Calibri" w:eastAsia="Times New Roman" w:hAnsi="Calibri" w:cs="Times New Roman"/>
          <w:lang w:eastAsia="de-DE"/>
        </w:rPr>
        <w:t>SolarVenti</w:t>
      </w:r>
      <w:proofErr w:type="spellEnd"/>
      <w:r w:rsidRPr="00930589">
        <w:rPr>
          <w:rFonts w:ascii="Calibri" w:eastAsia="Times New Roman" w:hAnsi="Calibri" w:cs="Times New Roman"/>
          <w:lang w:eastAsia="de-DE"/>
        </w:rPr>
        <w:t xml:space="preserve">® vertreibt feuchte, kalte Luft aus der Garage und bringt damit gleich mehrere Vorteile mit sich: Auch an kalten Tagen müssen Garagenbesitzer nicht in einen ebenso kalten Pkw einsteigen. Wird die Garage auch als Werkstatt oder Hobbyraum genutzt, ist bei niedrigen Außentemperaturen natürlich jedes Grad mehr ebenso willkommen, beziehungsweise kann mit dem </w:t>
      </w:r>
      <w:proofErr w:type="spellStart"/>
      <w:r w:rsidRPr="00930589">
        <w:rPr>
          <w:rFonts w:ascii="Calibri" w:eastAsia="Times New Roman" w:hAnsi="Calibri" w:cs="Times New Roman"/>
          <w:lang w:eastAsia="de-DE"/>
        </w:rPr>
        <w:t>SolarVenti</w:t>
      </w:r>
      <w:proofErr w:type="spellEnd"/>
      <w:r w:rsidRPr="00930589">
        <w:rPr>
          <w:rFonts w:ascii="Calibri" w:eastAsia="Times New Roman" w:hAnsi="Calibri" w:cs="Times New Roman"/>
          <w:lang w:eastAsia="de-DE"/>
        </w:rPr>
        <w:t xml:space="preserve">® bei einem zusätzlich installierten Heizgerät Energie eingespart werden. Und ein verbessertes Garagenklima beugt Schimmel und Korrosion vor – ein Faktor, der deutlich zum Werterhalt des Pkw sowie der Immobilie selbst beiträgt. </w:t>
      </w:r>
    </w:p>
    <w:p w:rsidR="00930589" w:rsidRPr="00930589" w:rsidRDefault="00930589" w:rsidP="00930589">
      <w:pPr>
        <w:keepNext/>
        <w:spacing w:before="240" w:after="60" w:line="240" w:lineRule="auto"/>
        <w:jc w:val="both"/>
        <w:outlineLvl w:val="2"/>
        <w:rPr>
          <w:rFonts w:ascii="Arial" w:eastAsia="Times New Roman" w:hAnsi="Arial" w:cs="Arial"/>
          <w:b/>
          <w:bCs/>
          <w:sz w:val="26"/>
          <w:szCs w:val="26"/>
          <w:lang w:eastAsia="de-DE"/>
        </w:rPr>
      </w:pPr>
      <w:r w:rsidRPr="00930589">
        <w:rPr>
          <w:rFonts w:ascii="Calibri" w:eastAsia="Times New Roman" w:hAnsi="Calibri" w:cs="Arial"/>
          <w:b/>
          <w:bCs/>
          <w:sz w:val="26"/>
          <w:szCs w:val="26"/>
          <w:lang w:eastAsia="de-DE"/>
        </w:rPr>
        <w:t>Autark oder mit Strombetrieb</w:t>
      </w:r>
    </w:p>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lang w:eastAsia="de-DE"/>
        </w:rPr>
        <w:t xml:space="preserve">Die Funktionsweise ist dabei so simpel wie durchdacht: Ein Warmluftkollektor, montiert auf dem Dach oder im oberen Bereich der Seitenwände, saugt frische Luft an und erwärmt diese mithilfe von Sonnenlicht. Die erwärmte Luft wird über einen Ventilator in die Garage eingeblasen und die kalte, feuchte Luft automatisch nach außen gedrückt. „Neben der autark arbeitenden Version des </w:t>
      </w:r>
      <w:proofErr w:type="spellStart"/>
      <w:r w:rsidRPr="00930589">
        <w:rPr>
          <w:rFonts w:ascii="Calibri" w:eastAsia="Times New Roman" w:hAnsi="Calibri" w:cs="Times New Roman"/>
          <w:lang w:eastAsia="de-DE"/>
        </w:rPr>
        <w:t>SolarVentis</w:t>
      </w:r>
      <w:proofErr w:type="spellEnd"/>
      <w:r w:rsidRPr="00930589">
        <w:rPr>
          <w:rFonts w:ascii="Calibri" w:eastAsia="Times New Roman" w:hAnsi="Calibri" w:cs="Times New Roman"/>
          <w:lang w:eastAsia="de-DE"/>
        </w:rPr>
        <w:t xml:space="preserve">® gibt es auch eine Variante mit Elektroanschluss, die sich automatisch über einen Controller steuern lässt“, sagt Michael Stöckig, Leiter Technik und Beton bei ZAPF. „Das erlaubt eine Festlegung der Wunschtemperatur ganz nach Bedarf, eine aktive Luftfeuchte- und Taupunktkontrolle sowie den </w:t>
      </w:r>
      <w:proofErr w:type="spellStart"/>
      <w:r w:rsidRPr="00930589">
        <w:rPr>
          <w:rFonts w:ascii="Calibri" w:eastAsia="Times New Roman" w:hAnsi="Calibri" w:cs="Times New Roman"/>
          <w:lang w:eastAsia="de-DE"/>
        </w:rPr>
        <w:t>Timerbetrieb</w:t>
      </w:r>
      <w:proofErr w:type="spellEnd"/>
      <w:r w:rsidRPr="00930589">
        <w:rPr>
          <w:rFonts w:ascii="Calibri" w:eastAsia="Times New Roman" w:hAnsi="Calibri" w:cs="Times New Roman"/>
          <w:lang w:eastAsia="de-DE"/>
        </w:rPr>
        <w:t xml:space="preserve">.“ </w:t>
      </w:r>
    </w:p>
    <w:p w:rsidR="00930589" w:rsidRPr="00930589" w:rsidRDefault="00930589" w:rsidP="00930589">
      <w:pPr>
        <w:keepNext/>
        <w:spacing w:before="240" w:after="60" w:line="240" w:lineRule="auto"/>
        <w:jc w:val="both"/>
        <w:outlineLvl w:val="2"/>
        <w:rPr>
          <w:rFonts w:ascii="Arial" w:eastAsia="Times New Roman" w:hAnsi="Arial" w:cs="Arial"/>
          <w:b/>
          <w:bCs/>
          <w:sz w:val="26"/>
          <w:szCs w:val="26"/>
          <w:lang w:eastAsia="de-DE"/>
        </w:rPr>
      </w:pPr>
      <w:r w:rsidRPr="00930589">
        <w:rPr>
          <w:rFonts w:ascii="Calibri" w:eastAsia="Times New Roman" w:hAnsi="Calibri" w:cs="Arial"/>
          <w:b/>
          <w:bCs/>
          <w:sz w:val="26"/>
          <w:szCs w:val="26"/>
          <w:lang w:eastAsia="de-DE"/>
        </w:rPr>
        <w:t>Ab Werk und nachrüstbar</w:t>
      </w:r>
    </w:p>
    <w:p w:rsidR="00930589" w:rsidRPr="00930589" w:rsidRDefault="00930589" w:rsidP="00930589">
      <w:pPr>
        <w:jc w:val="both"/>
        <w:rPr>
          <w:rFonts w:ascii="Calibri" w:eastAsia="Times New Roman" w:hAnsi="Calibri" w:cs="Times New Roman"/>
          <w:lang w:eastAsia="de-DE"/>
        </w:rPr>
      </w:pPr>
      <w:r w:rsidRPr="00930589">
        <w:rPr>
          <w:rFonts w:ascii="Calibri" w:eastAsia="Times New Roman" w:hAnsi="Calibri" w:cs="Times New Roman"/>
          <w:lang w:eastAsia="de-DE"/>
        </w:rPr>
        <w:t xml:space="preserve">Das </w:t>
      </w:r>
      <w:proofErr w:type="spellStart"/>
      <w:r w:rsidRPr="00930589">
        <w:rPr>
          <w:rFonts w:ascii="Calibri" w:eastAsia="Times New Roman" w:hAnsi="Calibri" w:cs="Times New Roman"/>
          <w:lang w:eastAsia="de-DE"/>
        </w:rPr>
        <w:t>SolarVenti</w:t>
      </w:r>
      <w:proofErr w:type="spellEnd"/>
      <w:r w:rsidRPr="00930589">
        <w:rPr>
          <w:rFonts w:ascii="Calibri" w:eastAsia="Times New Roman" w:hAnsi="Calibri" w:cs="Times New Roman"/>
          <w:lang w:eastAsia="de-DE"/>
        </w:rPr>
        <w:t>®-Konzept ist für Neugaragen verfügbar und kann ebenso im Rahmen einer Garagenmodernisierung nachgerüstet werden. Bei Neugaragen erfolgt eine Teilmontage im Werk. Lüftungskollektor und Ventilator werden im Zuge der Garagenaufstellung montiert. Bei der Nachrüstung an einer Bestandsimmobilie werden die Zuleitungskabel für das innovative Klimasystem auf dem Putz verlegt. Wichtig: Um eine ausreichende Belüftung und Entfeuchtung zu gewährleisten, sollte die Größe des Lüftungskollektors auf die Größe der Garage abgestimmt sein.</w:t>
      </w:r>
    </w:p>
    <w:p w:rsidR="00930589" w:rsidRPr="00930589" w:rsidRDefault="00930589" w:rsidP="00930589">
      <w:pPr>
        <w:keepNext/>
        <w:spacing w:before="240" w:after="60" w:line="240" w:lineRule="auto"/>
        <w:jc w:val="both"/>
        <w:outlineLvl w:val="2"/>
        <w:rPr>
          <w:rFonts w:ascii="Arial" w:eastAsia="Times New Roman" w:hAnsi="Arial" w:cs="Arial"/>
          <w:b/>
          <w:bCs/>
          <w:sz w:val="26"/>
          <w:szCs w:val="26"/>
          <w:lang w:eastAsia="de-DE"/>
        </w:rPr>
      </w:pPr>
      <w:r w:rsidRPr="00930589">
        <w:rPr>
          <w:rFonts w:ascii="Calibri" w:eastAsia="Times New Roman" w:hAnsi="Calibri" w:cs="Arial"/>
          <w:b/>
          <w:bCs/>
          <w:sz w:val="26"/>
          <w:szCs w:val="26"/>
          <w:lang w:eastAsia="de-DE"/>
        </w:rPr>
        <w:t>Unternehmensprofil</w:t>
      </w:r>
    </w:p>
    <w:p w:rsidR="00930589" w:rsidRPr="00930589" w:rsidRDefault="00930589" w:rsidP="00930589">
      <w:pPr>
        <w:rPr>
          <w:rFonts w:ascii="Calibri" w:eastAsia="Times New Roman" w:hAnsi="Calibri" w:cs="Times New Roman"/>
          <w:lang w:eastAsia="de-DE"/>
        </w:rPr>
      </w:pPr>
      <w:r w:rsidRPr="00930589">
        <w:rPr>
          <w:rFonts w:ascii="Calibri" w:eastAsia="Times New Roman" w:hAnsi="Calibri" w:cs="Times New Roman"/>
          <w:lang w:eastAsia="de-DE"/>
        </w:rPr>
        <w:t xml:space="preserve">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 Mehr über ZAPF erfahren Sie unter </w:t>
      </w:r>
      <w:hyperlink r:id="rId5" w:history="1">
        <w:r w:rsidRPr="00930589">
          <w:rPr>
            <w:rFonts w:ascii="Calibri" w:eastAsia="Times New Roman" w:hAnsi="Calibri" w:cs="Times New Roman"/>
            <w:color w:val="0000FF"/>
            <w:u w:val="single"/>
            <w:lang w:eastAsia="de-DE"/>
          </w:rPr>
          <w:t>www.zapf-gmbh.de</w:t>
        </w:r>
      </w:hyperlink>
      <w:r w:rsidRPr="00930589">
        <w:rPr>
          <w:rFonts w:ascii="Calibri" w:eastAsia="Times New Roman" w:hAnsi="Calibri" w:cs="Times New Roman"/>
          <w:lang w:eastAsia="de-DE"/>
        </w:rPr>
        <w:t xml:space="preserve"> und </w:t>
      </w:r>
      <w:hyperlink r:id="rId6" w:history="1">
        <w:r w:rsidRPr="00930589">
          <w:rPr>
            <w:rFonts w:ascii="Calibri" w:eastAsia="Times New Roman" w:hAnsi="Calibri" w:cs="Times New Roman"/>
            <w:color w:val="0000FF"/>
            <w:u w:val="single"/>
            <w:lang w:eastAsia="de-DE"/>
          </w:rPr>
          <w:t>www.garagen-welt.de</w:t>
        </w:r>
      </w:hyperlink>
    </w:p>
    <w:p w:rsidR="00930589" w:rsidRPr="00930589" w:rsidRDefault="00930589" w:rsidP="00930589">
      <w:pPr>
        <w:rPr>
          <w:rFonts w:ascii="Calibri" w:eastAsia="Times New Roman" w:hAnsi="Calibri" w:cs="Times New Roman"/>
          <w:lang w:eastAsia="de-DE"/>
        </w:rPr>
      </w:pPr>
      <w:r w:rsidRPr="00930589">
        <w:rPr>
          <w:rFonts w:ascii="Calibri" w:eastAsia="Times New Roman" w:hAnsi="Calibri" w:cs="Times New Roman"/>
          <w:lang w:eastAsia="de-DE"/>
        </w:rPr>
        <w:t> </w:t>
      </w:r>
    </w:p>
    <w:p w:rsidR="00930589" w:rsidRPr="00930589" w:rsidRDefault="00930589" w:rsidP="00930589">
      <w:pPr>
        <w:rPr>
          <w:rFonts w:ascii="Calibri" w:eastAsia="Times New Roman" w:hAnsi="Calibri" w:cs="Times New Roman"/>
          <w:lang w:eastAsia="de-DE"/>
        </w:rPr>
      </w:pPr>
      <w:r>
        <w:rPr>
          <w:rFonts w:ascii="Calibri" w:eastAsia="Times New Roman" w:hAnsi="Calibri" w:cs="Times New Roman"/>
          <w:noProof/>
          <w:lang w:eastAsia="de-DE"/>
        </w:rPr>
        <w:lastRenderedPageBreak/>
        <w:drawing>
          <wp:inline distT="0" distB="0" distL="0" distR="0">
            <wp:extent cx="3143250" cy="2095500"/>
            <wp:effectExtent l="0" t="0" r="0" b="0"/>
            <wp:docPr id="1" name="Grafik 1" descr="C:\Users\hoelzl\AppData\Local\Temp\notes90C43B\~b2602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hoelzl\AppData\Local\Temp\notes90C43B\~b2602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930589" w:rsidRPr="00930589" w:rsidRDefault="00930589" w:rsidP="00930589">
      <w:pPr>
        <w:rPr>
          <w:rFonts w:ascii="Calibri" w:eastAsia="Times New Roman" w:hAnsi="Calibri" w:cs="Times New Roman"/>
          <w:lang w:eastAsia="de-DE"/>
        </w:rPr>
      </w:pPr>
      <w:r w:rsidRPr="00930589">
        <w:rPr>
          <w:rFonts w:ascii="Calibri" w:eastAsia="Times New Roman" w:hAnsi="Calibri" w:cs="Times New Roman"/>
          <w:lang w:eastAsia="de-DE"/>
        </w:rPr>
        <w:t xml:space="preserve">Doppelgarage mit </w:t>
      </w:r>
      <w:proofErr w:type="spellStart"/>
      <w:r w:rsidRPr="00930589">
        <w:rPr>
          <w:rFonts w:ascii="Calibri" w:eastAsia="Times New Roman" w:hAnsi="Calibri" w:cs="Times New Roman"/>
          <w:lang w:eastAsia="de-DE"/>
        </w:rPr>
        <w:t>SolarVenti</w:t>
      </w:r>
      <w:proofErr w:type="spellEnd"/>
      <w:r w:rsidRPr="00930589">
        <w:rPr>
          <w:rFonts w:ascii="Calibri" w:eastAsia="Times New Roman" w:hAnsi="Calibri" w:cs="Times New Roman"/>
          <w:lang w:eastAsia="de-DE"/>
        </w:rPr>
        <w:t xml:space="preserve">®-Konzept: Der Warmluftkollektor ist an der Außenwand montiert.  </w:t>
      </w:r>
    </w:p>
    <w:p w:rsidR="00C76855" w:rsidRDefault="00930589">
      <w:bookmarkStart w:id="0" w:name="_GoBack"/>
      <w:bookmarkEnd w:id="0"/>
    </w:p>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89"/>
    <w:rsid w:val="003E02FC"/>
    <w:rsid w:val="00930589"/>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30589"/>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30589"/>
    <w:rPr>
      <w:rFonts w:ascii="Arial" w:eastAsia="Times New Roman" w:hAnsi="Arial" w:cs="Arial"/>
      <w:b/>
      <w:bCs/>
      <w:sz w:val="26"/>
      <w:szCs w:val="26"/>
      <w:lang w:eastAsia="de-DE"/>
    </w:rPr>
  </w:style>
  <w:style w:type="character" w:styleId="Hyperlink">
    <w:name w:val="Hyperlink"/>
    <w:basedOn w:val="Absatz-Standardschriftart"/>
    <w:uiPriority w:val="99"/>
    <w:semiHidden/>
    <w:unhideWhenUsed/>
    <w:rsid w:val="00930589"/>
    <w:rPr>
      <w:color w:val="0000FF"/>
      <w:u w:val="single"/>
    </w:rPr>
  </w:style>
  <w:style w:type="paragraph" w:styleId="Sprechblasentext">
    <w:name w:val="Balloon Text"/>
    <w:basedOn w:val="Standard"/>
    <w:link w:val="SprechblasentextZchn"/>
    <w:uiPriority w:val="99"/>
    <w:semiHidden/>
    <w:unhideWhenUsed/>
    <w:rsid w:val="00930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30589"/>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30589"/>
    <w:rPr>
      <w:rFonts w:ascii="Arial" w:eastAsia="Times New Roman" w:hAnsi="Arial" w:cs="Arial"/>
      <w:b/>
      <w:bCs/>
      <w:sz w:val="26"/>
      <w:szCs w:val="26"/>
      <w:lang w:eastAsia="de-DE"/>
    </w:rPr>
  </w:style>
  <w:style w:type="character" w:styleId="Hyperlink">
    <w:name w:val="Hyperlink"/>
    <w:basedOn w:val="Absatz-Standardschriftart"/>
    <w:uiPriority w:val="99"/>
    <w:semiHidden/>
    <w:unhideWhenUsed/>
    <w:rsid w:val="00930589"/>
    <w:rPr>
      <w:color w:val="0000FF"/>
      <w:u w:val="single"/>
    </w:rPr>
  </w:style>
  <w:style w:type="paragraph" w:styleId="Sprechblasentext">
    <w:name w:val="Balloon Text"/>
    <w:basedOn w:val="Standard"/>
    <w:link w:val="SprechblasentextZchn"/>
    <w:uiPriority w:val="99"/>
    <w:semiHidden/>
    <w:unhideWhenUsed/>
    <w:rsid w:val="00930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2018-05-02T08:58:00Z</dcterms:created>
  <dcterms:modified xsi:type="dcterms:W3CDTF">2018-05-02T09:01:00Z</dcterms:modified>
</cp:coreProperties>
</file>